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7E85A" w14:textId="77777777" w:rsidR="00A16643" w:rsidRPr="00A16643" w:rsidRDefault="00A16643" w:rsidP="00A51027">
      <w:pPr>
        <w:spacing w:line="620" w:lineRule="exact"/>
        <w:jc w:val="left"/>
        <w:rPr>
          <w:rFonts w:ascii="黑体" w:eastAsia="黑体" w:hAnsi="黑体" w:cs="黑体"/>
          <w:szCs w:val="32"/>
        </w:rPr>
      </w:pPr>
      <w:r w:rsidRPr="00A16643">
        <w:rPr>
          <w:rFonts w:ascii="黑体" w:eastAsia="黑体" w:hAnsi="黑体" w:cs="黑体" w:hint="eastAsia"/>
          <w:szCs w:val="32"/>
        </w:rPr>
        <w:t>附件二</w:t>
      </w:r>
    </w:p>
    <w:p w14:paraId="6F39B1F0" w14:textId="77777777" w:rsidR="00A16643" w:rsidRPr="00A16643" w:rsidRDefault="00A16643" w:rsidP="00A51027">
      <w:pPr>
        <w:spacing w:line="620" w:lineRule="exact"/>
        <w:jc w:val="center"/>
        <w:rPr>
          <w:rFonts w:ascii="方正小标宋_GBK" w:eastAsia="方正小标宋_GBK" w:hAnsiTheme="minorEastAsia" w:cs="黑体"/>
          <w:szCs w:val="32"/>
        </w:rPr>
      </w:pPr>
    </w:p>
    <w:p w14:paraId="136C3DF3" w14:textId="77777777"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随州职业技术学院</w:t>
      </w:r>
    </w:p>
    <w:p w14:paraId="3A914D33" w14:textId="1D51E4DC"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202</w:t>
      </w:r>
      <w:r w:rsidR="00B27979">
        <w:rPr>
          <w:rFonts w:ascii="方正小标宋_GBK" w:eastAsia="方正小标宋_GBK" w:hAnsiTheme="minorEastAsia" w:cs="黑体"/>
          <w:sz w:val="44"/>
          <w:szCs w:val="44"/>
        </w:rPr>
        <w:t>3</w:t>
      </w:r>
      <w:r w:rsidRPr="009A5C5A">
        <w:rPr>
          <w:rFonts w:ascii="方正小标宋_GBK" w:eastAsia="方正小标宋_GBK" w:hAnsiTheme="minorEastAsia" w:cs="黑体" w:hint="eastAsia"/>
          <w:sz w:val="44"/>
          <w:szCs w:val="44"/>
        </w:rPr>
        <w:t>年</w:t>
      </w:r>
      <w:r w:rsidR="00E8477C">
        <w:rPr>
          <w:rFonts w:ascii="方正小标宋_GBK" w:eastAsia="方正小标宋_GBK" w:hAnsiTheme="minorEastAsia" w:cs="黑体" w:hint="eastAsia"/>
          <w:sz w:val="44"/>
          <w:szCs w:val="44"/>
        </w:rPr>
        <w:t>研究生</w:t>
      </w:r>
      <w:r w:rsidRPr="009A5C5A">
        <w:rPr>
          <w:rFonts w:ascii="方正小标宋_GBK" w:eastAsia="方正小标宋_GBK" w:hAnsiTheme="minorEastAsia" w:cs="黑体" w:hint="eastAsia"/>
          <w:sz w:val="44"/>
          <w:szCs w:val="44"/>
        </w:rPr>
        <w:t>校园专项公开招聘报考指南</w:t>
      </w:r>
    </w:p>
    <w:p w14:paraId="734B60A9" w14:textId="77777777" w:rsidR="00602C37" w:rsidRDefault="00602C37" w:rsidP="00A51027">
      <w:pPr>
        <w:spacing w:line="620" w:lineRule="exact"/>
        <w:rPr>
          <w:rFonts w:ascii="仿宋" w:hAnsi="仿宋" w:cs="黑体"/>
          <w:bCs/>
          <w:sz w:val="30"/>
          <w:szCs w:val="30"/>
        </w:rPr>
      </w:pPr>
    </w:p>
    <w:p w14:paraId="2DC82A02" w14:textId="77777777" w:rsidR="00602C37" w:rsidRPr="00A16643" w:rsidRDefault="00693065" w:rsidP="00A51027">
      <w:pPr>
        <w:spacing w:line="620" w:lineRule="exact"/>
        <w:rPr>
          <w:rFonts w:ascii="黑体" w:eastAsia="黑体" w:hAnsi="黑体" w:cs="黑体"/>
          <w:szCs w:val="32"/>
        </w:rPr>
      </w:pPr>
      <w:r>
        <w:rPr>
          <w:rFonts w:ascii="黑体" w:eastAsia="黑体" w:hAnsi="黑体" w:cs="黑体" w:hint="eastAsia"/>
          <w:bCs/>
          <w:sz w:val="30"/>
          <w:szCs w:val="30"/>
        </w:rPr>
        <w:t xml:space="preserve"> </w:t>
      </w:r>
      <w:r>
        <w:rPr>
          <w:rFonts w:ascii="黑体" w:eastAsia="黑体" w:hAnsi="黑体" w:cs="黑体"/>
          <w:bCs/>
          <w:sz w:val="30"/>
          <w:szCs w:val="30"/>
        </w:rPr>
        <w:t xml:space="preserve"> </w:t>
      </w:r>
      <w:r>
        <w:rPr>
          <w:rFonts w:ascii="黑体" w:eastAsia="黑体" w:hAnsi="黑体" w:cs="黑体" w:hint="eastAsia"/>
          <w:bCs/>
          <w:sz w:val="30"/>
          <w:szCs w:val="30"/>
        </w:rPr>
        <w:t xml:space="preserve">  </w:t>
      </w:r>
      <w:r w:rsidRPr="00A16643">
        <w:rPr>
          <w:rFonts w:ascii="黑体" w:eastAsia="黑体" w:hAnsi="黑体" w:cs="黑体" w:hint="eastAsia"/>
          <w:szCs w:val="32"/>
        </w:rPr>
        <w:t>一、相关时间节点的确定</w:t>
      </w:r>
    </w:p>
    <w:p w14:paraId="730056E1" w14:textId="5047F5B8"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A51027" w:rsidRPr="00A51027">
        <w:rPr>
          <w:rFonts w:ascii="仿宋_GB2312" w:eastAsia="仿宋_GB2312" w:hAnsi="仿宋" w:hint="eastAsia"/>
          <w:szCs w:val="32"/>
        </w:rPr>
        <w:t>《岗位表》中相关岗位的年龄条件均按周年计算，从</w:t>
      </w:r>
      <w:r w:rsidR="00C62080">
        <w:rPr>
          <w:rFonts w:ascii="仿宋_GB2312" w:eastAsia="仿宋_GB2312" w:hAnsi="仿宋"/>
          <w:szCs w:val="32"/>
        </w:rPr>
        <w:t>1</w:t>
      </w:r>
      <w:r w:rsidR="00A51027" w:rsidRPr="00A51027">
        <w:rPr>
          <w:rFonts w:ascii="仿宋_GB2312" w:eastAsia="仿宋_GB2312" w:hAnsi="仿宋" w:hint="eastAsia"/>
          <w:szCs w:val="32"/>
        </w:rPr>
        <w:t>月1日起算。如某岗位年龄要求要求35周岁及以下，则应为1987年</w:t>
      </w:r>
      <w:r w:rsidR="00C62080">
        <w:rPr>
          <w:rFonts w:ascii="仿宋_GB2312" w:eastAsia="仿宋_GB2312" w:hAnsi="仿宋"/>
          <w:szCs w:val="32"/>
        </w:rPr>
        <w:t>1</w:t>
      </w:r>
      <w:r w:rsidR="00A51027" w:rsidRPr="00A51027">
        <w:rPr>
          <w:rFonts w:ascii="仿宋_GB2312" w:eastAsia="仿宋_GB2312" w:hAnsi="仿宋" w:hint="eastAsia"/>
          <w:szCs w:val="32"/>
        </w:rPr>
        <w:t>月1日及以后出生，以此类推。</w:t>
      </w:r>
    </w:p>
    <w:p w14:paraId="6F11F2DE" w14:textId="40318B3E"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（二）毕业时间以毕业证填写的时间为</w:t>
      </w:r>
      <w:r w:rsidRPr="00A16643">
        <w:rPr>
          <w:rFonts w:ascii="仿宋_GB2312" w:eastAsia="仿宋_GB2312" w:hAnsi="仿宋" w:hint="eastAsia"/>
          <w:color w:val="000000" w:themeColor="text1"/>
          <w:szCs w:val="32"/>
        </w:rPr>
        <w:t>准。2</w:t>
      </w:r>
      <w:r w:rsidRPr="00A16643">
        <w:rPr>
          <w:rFonts w:ascii="仿宋_GB2312" w:eastAsia="仿宋_GB2312" w:hAnsi="仿宋"/>
          <w:color w:val="000000" w:themeColor="text1"/>
          <w:szCs w:val="32"/>
        </w:rPr>
        <w:t>02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年7</w:t>
      </w:r>
      <w:r w:rsidRPr="00A16643">
        <w:rPr>
          <w:rFonts w:ascii="仿宋_GB2312" w:eastAsia="仿宋_GB2312" w:hAnsi="仿宋" w:hint="eastAsia"/>
          <w:szCs w:val="32"/>
        </w:rPr>
        <w:t>月3</w:t>
      </w:r>
      <w:r w:rsidRPr="00A16643">
        <w:rPr>
          <w:rFonts w:ascii="仿宋_GB2312" w:eastAsia="仿宋_GB2312" w:hAnsi="仿宋"/>
          <w:szCs w:val="32"/>
        </w:rPr>
        <w:t>1</w:t>
      </w:r>
      <w:r w:rsidRPr="00A16643">
        <w:rPr>
          <w:rFonts w:ascii="仿宋_GB2312" w:eastAsia="仿宋_GB2312" w:hAnsi="仿宋" w:hint="eastAsia"/>
          <w:szCs w:val="32"/>
        </w:rPr>
        <w:t>日以后毕业的学生，一般不作为2</w:t>
      </w:r>
      <w:r w:rsidRPr="00A16643">
        <w:rPr>
          <w:rFonts w:ascii="仿宋_GB2312" w:eastAsia="仿宋_GB2312" w:hAnsi="仿宋"/>
          <w:szCs w:val="32"/>
        </w:rPr>
        <w:t>0</w:t>
      </w:r>
      <w:r w:rsidRPr="00A16643">
        <w:rPr>
          <w:rFonts w:ascii="仿宋_GB2312" w:eastAsia="仿宋_GB2312" w:hAnsi="仿宋"/>
          <w:color w:val="000000" w:themeColor="text1"/>
          <w:szCs w:val="32"/>
        </w:rPr>
        <w:t>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届毕业</w:t>
      </w:r>
      <w:r w:rsidRPr="00A16643">
        <w:rPr>
          <w:rFonts w:ascii="仿宋_GB2312" w:eastAsia="仿宋_GB2312" w:hAnsi="仿宋" w:hint="eastAsia"/>
          <w:szCs w:val="32"/>
        </w:rPr>
        <w:t>生报考。</w:t>
      </w:r>
    </w:p>
    <w:p w14:paraId="1E9F15AD" w14:textId="6C984638"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（三）工作经历时间的计算截止时间为2</w:t>
      </w:r>
      <w:r w:rsidRPr="00A16643">
        <w:rPr>
          <w:rFonts w:ascii="仿宋_GB2312" w:eastAsia="仿宋_GB2312" w:hAnsi="仿宋"/>
          <w:color w:val="000000" w:themeColor="text1"/>
          <w:szCs w:val="32"/>
        </w:rPr>
        <w:t>02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年</w:t>
      </w:r>
      <w:r w:rsidRPr="00A16643">
        <w:rPr>
          <w:rFonts w:ascii="仿宋_GB2312" w:eastAsia="仿宋_GB2312" w:hAnsi="仿宋"/>
          <w:color w:val="000000" w:themeColor="text1"/>
          <w:szCs w:val="32"/>
        </w:rPr>
        <w:t>4</w:t>
      </w:r>
      <w:r w:rsidRPr="00A16643">
        <w:rPr>
          <w:rFonts w:ascii="仿宋_GB2312" w:eastAsia="仿宋_GB2312" w:hAnsi="仿宋" w:hint="eastAsia"/>
          <w:szCs w:val="32"/>
        </w:rPr>
        <w:t>月1日，“专业工作经历”一般指与相对应的岗位和专业相关，具体界定由用人单位和主管部门负责解释。</w:t>
      </w:r>
    </w:p>
    <w:p w14:paraId="580F5E65" w14:textId="77777777" w:rsidR="00602C37" w:rsidRPr="00A16643" w:rsidRDefault="00693065" w:rsidP="00A51027">
      <w:pPr>
        <w:spacing w:line="620" w:lineRule="exact"/>
        <w:rPr>
          <w:rFonts w:ascii="黑体" w:eastAsia="黑体" w:hAnsi="黑体" w:cs="黑体"/>
          <w:szCs w:val="32"/>
        </w:rPr>
      </w:pPr>
      <w:r w:rsidRPr="00A16643">
        <w:rPr>
          <w:rFonts w:ascii="黑体" w:eastAsia="黑体" w:hAnsi="黑体" w:hint="eastAsia"/>
          <w:szCs w:val="32"/>
        </w:rPr>
        <w:t xml:space="preserve">     </w:t>
      </w:r>
      <w:r w:rsidRPr="00A16643">
        <w:rPr>
          <w:rFonts w:ascii="黑体" w:eastAsia="黑体" w:hAnsi="黑体" w:cs="黑体" w:hint="eastAsia"/>
          <w:szCs w:val="32"/>
        </w:rPr>
        <w:t>二、报考的相关要求</w:t>
      </w:r>
    </w:p>
    <w:p w14:paraId="60A52CA5"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（一）报考人员应仔细阅读招聘公告，只能选择一个岗位报名。报考人员在报名期间，未通过招聘单位资格审查的，可以重新选报其他岗位。</w:t>
      </w:r>
    </w:p>
    <w:p w14:paraId="3BAE9B9F"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（二）报考人员应如实填写有关信息，诚信报考。报考人员要对照《岗位表》“报考资格条件”要求，填写和提供材料，要对</w:t>
      </w:r>
      <w:r w:rsidRPr="00A16643">
        <w:rPr>
          <w:rFonts w:ascii="仿宋_GB2312" w:eastAsia="仿宋_GB2312" w:hAnsi="仿宋" w:hint="eastAsia"/>
          <w:szCs w:val="32"/>
        </w:rPr>
        <w:lastRenderedPageBreak/>
        <w:t>填报和提供的信息真实性、准确性负责，如考生报名资格条件不符合岗位要求或填写信息错误，由此产生的后果由考生本人承担。凡提供虚假报考材料的，资格复审时一经核实，取消报名资格或聘用资格。</w:t>
      </w:r>
    </w:p>
    <w:p w14:paraId="3494E8E5" w14:textId="042C8921" w:rsidR="00602C37" w:rsidRDefault="00693065" w:rsidP="00A51027">
      <w:pPr>
        <w:spacing w:line="620" w:lineRule="exact"/>
        <w:ind w:firstLine="600"/>
        <w:rPr>
          <w:rFonts w:ascii="仿宋_GB2312" w:eastAsia="仿宋_GB2312" w:hAnsi="仿宋"/>
          <w:color w:val="FF0000"/>
          <w:szCs w:val="32"/>
        </w:rPr>
      </w:pPr>
      <w:r w:rsidRPr="00A16643">
        <w:rPr>
          <w:rFonts w:ascii="仿宋_GB2312" w:eastAsia="仿宋_GB2312" w:hAnsi="仿宋" w:hint="eastAsia"/>
          <w:szCs w:val="32"/>
        </w:rPr>
        <w:t>（三）报名时，应聘人员须将身份证、个人简历、</w:t>
      </w:r>
      <w:r w:rsidRPr="00A16643">
        <w:rPr>
          <w:rFonts w:ascii="仿宋_GB2312" w:eastAsia="仿宋_GB2312" w:hAnsi="仿宋" w:hint="eastAsia"/>
          <w:color w:val="000000" w:themeColor="text1"/>
          <w:szCs w:val="32"/>
        </w:rPr>
        <w:t>202</w:t>
      </w:r>
      <w:r w:rsidR="00B27979">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届</w:t>
      </w:r>
      <w:r w:rsidRPr="00A16643">
        <w:rPr>
          <w:rFonts w:ascii="仿宋_GB2312" w:eastAsia="仿宋_GB2312" w:hAnsi="仿宋" w:hint="eastAsia"/>
          <w:szCs w:val="32"/>
        </w:rPr>
        <w:t>毕业生就业推荐表扫描件</w:t>
      </w:r>
      <w:r w:rsidR="009A5C5A" w:rsidRPr="00A16643">
        <w:rPr>
          <w:rFonts w:ascii="仿宋_GB2312" w:eastAsia="仿宋_GB2312" w:hAnsi="仿宋" w:hint="eastAsia"/>
          <w:color w:val="FF0000"/>
          <w:szCs w:val="32"/>
        </w:rPr>
        <w:t>（注：非2</w:t>
      </w:r>
      <w:r w:rsidR="009A5C5A" w:rsidRPr="00A16643">
        <w:rPr>
          <w:rFonts w:ascii="仿宋_GB2312" w:eastAsia="仿宋_GB2312" w:hAnsi="仿宋"/>
          <w:color w:val="FF0000"/>
          <w:szCs w:val="32"/>
        </w:rPr>
        <w:t>02</w:t>
      </w:r>
      <w:r w:rsidR="00B27979">
        <w:rPr>
          <w:rFonts w:ascii="仿宋_GB2312" w:eastAsia="仿宋_GB2312" w:hAnsi="仿宋"/>
          <w:color w:val="FF0000"/>
          <w:szCs w:val="32"/>
        </w:rPr>
        <w:t>3</w:t>
      </w:r>
      <w:r w:rsidR="009A5C5A" w:rsidRPr="00A16643">
        <w:rPr>
          <w:rFonts w:ascii="仿宋_GB2312" w:eastAsia="仿宋_GB2312" w:hAnsi="仿宋" w:hint="eastAsia"/>
          <w:color w:val="FF0000"/>
          <w:szCs w:val="32"/>
        </w:rPr>
        <w:t>届毕业生提供教育部学历证书电子注册备案表和相关学历证书扫描件）</w:t>
      </w:r>
      <w:r w:rsidRPr="00A16643">
        <w:rPr>
          <w:rFonts w:ascii="仿宋_GB2312" w:eastAsia="仿宋_GB2312" w:hAnsi="仿宋" w:hint="eastAsia"/>
          <w:color w:val="FF0000"/>
          <w:szCs w:val="32"/>
        </w:rPr>
        <w:t>发送到rsc3809886@163.com邮箱。</w:t>
      </w:r>
    </w:p>
    <w:p w14:paraId="6178D471" w14:textId="1C1B57A9" w:rsidR="00A51027" w:rsidRPr="00A16643" w:rsidRDefault="00A51027" w:rsidP="00A51027">
      <w:pPr>
        <w:spacing w:line="620" w:lineRule="exact"/>
        <w:ind w:firstLine="600"/>
        <w:rPr>
          <w:rFonts w:ascii="仿宋_GB2312" w:eastAsia="仿宋_GB2312" w:hAnsi="仿宋"/>
          <w:szCs w:val="32"/>
        </w:rPr>
      </w:pPr>
      <w:r>
        <w:rPr>
          <w:rFonts w:ascii="仿宋_GB2312" w:eastAsia="仿宋_GB2312" w:hAnsi="仿宋" w:hint="eastAsia"/>
          <w:szCs w:val="32"/>
        </w:rPr>
        <w:t>（四）</w:t>
      </w:r>
      <w:bookmarkStart w:id="0" w:name="_Hlk128397979"/>
      <w:r w:rsidRPr="00A51027">
        <w:rPr>
          <w:rFonts w:ascii="仿宋_GB2312" w:eastAsia="仿宋_GB2312" w:hAnsi="仿宋" w:hint="eastAsia"/>
          <w:szCs w:val="32"/>
        </w:rPr>
        <w:t>留学回国人员报考的，</w:t>
      </w:r>
      <w:r w:rsidR="00DB4245">
        <w:rPr>
          <w:rFonts w:ascii="仿宋_GB2312" w:eastAsia="仿宋_GB2312" w:hAnsi="仿宋" w:hint="eastAsia"/>
          <w:szCs w:val="32"/>
        </w:rPr>
        <w:t>另</w:t>
      </w:r>
      <w:r w:rsidRPr="00A51027">
        <w:rPr>
          <w:rFonts w:ascii="仿宋_GB2312" w:eastAsia="仿宋_GB2312" w:hAnsi="仿宋" w:hint="eastAsia"/>
          <w:szCs w:val="32"/>
        </w:rPr>
        <w:t>需提供教育部门学历认证材料。不能提供的，视为自动放弃。学历认证由教育部留学服务中心负责。报考人员可登录教育部留学服务中心网站（http://www.cscse.edu.cn）查询认证的有关要求和程序。</w:t>
      </w:r>
      <w:bookmarkEnd w:id="0"/>
    </w:p>
    <w:p w14:paraId="4FB773A1" w14:textId="77777777" w:rsidR="00602C37" w:rsidRPr="00A16643" w:rsidRDefault="00693065" w:rsidP="00A51027">
      <w:pPr>
        <w:spacing w:line="620" w:lineRule="exact"/>
        <w:ind w:firstLineChars="200" w:firstLine="632"/>
        <w:rPr>
          <w:rFonts w:ascii="黑体" w:eastAsia="黑体" w:hAnsi="黑体"/>
          <w:szCs w:val="32"/>
        </w:rPr>
      </w:pPr>
      <w:r w:rsidRPr="00A16643">
        <w:rPr>
          <w:rFonts w:ascii="黑体" w:eastAsia="黑体" w:hAnsi="黑体" w:hint="eastAsia"/>
          <w:szCs w:val="32"/>
        </w:rPr>
        <w:t>三、考试成绩相关说明事项</w:t>
      </w:r>
    </w:p>
    <w:p w14:paraId="4BDBCA8B" w14:textId="49AAD483"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面试成绩即为考生的总成绩</w:t>
      </w:r>
      <w:r w:rsidRPr="00A16643">
        <w:rPr>
          <w:rFonts w:ascii="仿宋_GB2312" w:eastAsia="仿宋_GB2312" w:hAnsi="仿宋" w:hint="eastAsia"/>
          <w:szCs w:val="32"/>
        </w:rPr>
        <w:t>。</w:t>
      </w:r>
    </w:p>
    <w:p w14:paraId="49F61548" w14:textId="52C1AEAA" w:rsidR="00602C37" w:rsidRDefault="00693065" w:rsidP="00ED2D27">
      <w:pPr>
        <w:spacing w:line="620" w:lineRule="exact"/>
        <w:ind w:firstLine="630"/>
        <w:rPr>
          <w:rFonts w:ascii="仿宋_GB2312" w:eastAsia="仿宋_GB2312" w:hAnsi="仿宋"/>
          <w:szCs w:val="32"/>
        </w:rPr>
      </w:pPr>
      <w:r w:rsidRPr="00A16643">
        <w:rPr>
          <w:rFonts w:ascii="仿宋_GB2312" w:eastAsia="仿宋_GB2312" w:hAnsi="仿宋" w:hint="eastAsia"/>
          <w:szCs w:val="32"/>
        </w:rPr>
        <w:t>（二）报考同一岗位考生成绩相同时，</w:t>
      </w:r>
      <w:r w:rsidR="00C25AF1">
        <w:rPr>
          <w:rFonts w:ascii="仿宋_GB2312" w:eastAsia="仿宋_GB2312" w:hAnsi="仿宋" w:hint="eastAsia"/>
          <w:szCs w:val="32"/>
        </w:rPr>
        <w:t>博士</w:t>
      </w:r>
      <w:r w:rsidR="00930867">
        <w:rPr>
          <w:rFonts w:ascii="仿宋_GB2312" w:eastAsia="仿宋_GB2312" w:hAnsi="仿宋" w:hint="eastAsia"/>
          <w:szCs w:val="32"/>
        </w:rPr>
        <w:t>生优先</w:t>
      </w:r>
      <w:r w:rsidRPr="00A16643">
        <w:rPr>
          <w:rFonts w:ascii="仿宋_GB2312" w:eastAsia="仿宋_GB2312" w:hAnsi="仿宋" w:hint="eastAsia"/>
          <w:szCs w:val="32"/>
        </w:rPr>
        <w:t>。</w:t>
      </w:r>
    </w:p>
    <w:p w14:paraId="6AA4E74A" w14:textId="24F3E213" w:rsidR="00ED2D27" w:rsidRPr="00ED2D27" w:rsidRDefault="00ED2D27" w:rsidP="00ED2D27">
      <w:pPr>
        <w:spacing w:line="620" w:lineRule="exact"/>
        <w:ind w:firstLineChars="200" w:firstLine="632"/>
        <w:rPr>
          <w:rFonts w:ascii="黑体" w:eastAsia="黑体" w:hAnsi="黑体" w:hint="eastAsia"/>
          <w:szCs w:val="32"/>
        </w:rPr>
      </w:pPr>
      <w:r w:rsidRPr="00ED2D27">
        <w:rPr>
          <w:rFonts w:ascii="黑体" w:eastAsia="黑体" w:hAnsi="黑体" w:hint="eastAsia"/>
          <w:szCs w:val="32"/>
        </w:rPr>
        <w:t>四、</w:t>
      </w:r>
      <w:r>
        <w:rPr>
          <w:rFonts w:ascii="黑体" w:eastAsia="黑体" w:hAnsi="黑体" w:hint="eastAsia"/>
          <w:szCs w:val="32"/>
        </w:rPr>
        <w:t>面试时间、地点</w:t>
      </w:r>
    </w:p>
    <w:p w14:paraId="5349F040" w14:textId="77777777" w:rsidR="00ED2D27" w:rsidRPr="00ED2D27" w:rsidRDefault="00ED2D27" w:rsidP="00ED2D27">
      <w:pPr>
        <w:spacing w:line="620" w:lineRule="exact"/>
        <w:ind w:firstLine="630"/>
        <w:rPr>
          <w:rFonts w:ascii="仿宋_GB2312" w:eastAsia="仿宋_GB2312" w:hAnsi="仿宋" w:hint="eastAsia"/>
          <w:szCs w:val="32"/>
        </w:rPr>
      </w:pPr>
      <w:r w:rsidRPr="00ED2D27">
        <w:rPr>
          <w:rFonts w:ascii="仿宋_GB2312" w:eastAsia="仿宋_GB2312" w:hAnsi="仿宋" w:hint="eastAsia"/>
          <w:szCs w:val="32"/>
        </w:rPr>
        <w:t>面试时间：2023年6月10日上午8：30 — 18：00</w:t>
      </w:r>
    </w:p>
    <w:p w14:paraId="7C906308" w14:textId="5692B671" w:rsidR="00ED2D27" w:rsidRPr="00ED2D27" w:rsidRDefault="00ED2D27" w:rsidP="00ED2D27">
      <w:pPr>
        <w:spacing w:line="620" w:lineRule="exact"/>
        <w:ind w:firstLine="630"/>
        <w:rPr>
          <w:rFonts w:ascii="仿宋_GB2312" w:eastAsia="仿宋_GB2312" w:hAnsi="仿宋" w:hint="eastAsia"/>
          <w:szCs w:val="32"/>
        </w:rPr>
      </w:pPr>
      <w:r w:rsidRPr="00ED2D27">
        <w:rPr>
          <w:rFonts w:ascii="仿宋_GB2312" w:eastAsia="仿宋_GB2312" w:hAnsi="仿宋" w:hint="eastAsia"/>
          <w:szCs w:val="32"/>
        </w:rPr>
        <w:t>面试地点：武汉理工大学（具体地点另行通知）</w:t>
      </w:r>
    </w:p>
    <w:p w14:paraId="009B3C62" w14:textId="6514E595"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w:t>
      </w:r>
      <w:r w:rsidR="00ED2D27">
        <w:rPr>
          <w:rFonts w:ascii="黑体" w:eastAsia="黑体" w:hAnsi="黑体" w:hint="eastAsia"/>
          <w:szCs w:val="32"/>
        </w:rPr>
        <w:t>五</w:t>
      </w:r>
      <w:r w:rsidRPr="00A16643">
        <w:rPr>
          <w:rFonts w:ascii="黑体" w:eastAsia="黑体" w:hAnsi="黑体" w:hint="eastAsia"/>
          <w:szCs w:val="32"/>
        </w:rPr>
        <w:t>、关于开考比例的界定</w:t>
      </w:r>
    </w:p>
    <w:p w14:paraId="5E682B2E" w14:textId="00599A92"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为实现竞争择优，原则上按岗位计划人数和报名人数不低于</w:t>
      </w:r>
      <w:r w:rsidRPr="00A16643">
        <w:rPr>
          <w:rFonts w:ascii="仿宋_GB2312" w:eastAsia="仿宋_GB2312" w:hAnsi="仿宋" w:cs="黑体" w:hint="eastAsia"/>
          <w:szCs w:val="32"/>
        </w:rPr>
        <w:lastRenderedPageBreak/>
        <w:t>1:3的比例开考。报名结束后，对报名人数达不到规定开考比例的招聘岗位，需要取消、核减或保留的，由随州职业技术学院报</w:t>
      </w:r>
      <w:r w:rsidR="00A51027">
        <w:rPr>
          <w:rFonts w:ascii="仿宋_GB2312" w:eastAsia="仿宋_GB2312" w:hAnsi="仿宋" w:cs="黑体" w:hint="eastAsia"/>
          <w:szCs w:val="32"/>
        </w:rPr>
        <w:t>随州市人力资源和社会保障局</w:t>
      </w:r>
      <w:r w:rsidRPr="00A16643">
        <w:rPr>
          <w:rFonts w:ascii="仿宋_GB2312" w:eastAsia="仿宋_GB2312" w:hAnsi="仿宋" w:cs="黑体" w:hint="eastAsia"/>
          <w:szCs w:val="32"/>
        </w:rPr>
        <w:t>核准。</w:t>
      </w:r>
    </w:p>
    <w:p w14:paraId="5D4D6AAA" w14:textId="3C1CB39A"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w:t>
      </w:r>
      <w:r w:rsidR="00ED2D27">
        <w:rPr>
          <w:rFonts w:ascii="黑体" w:eastAsia="黑体" w:hAnsi="黑体" w:hint="eastAsia"/>
          <w:szCs w:val="32"/>
        </w:rPr>
        <w:t>六</w:t>
      </w:r>
      <w:r w:rsidRPr="00A16643">
        <w:rPr>
          <w:rFonts w:ascii="黑体" w:eastAsia="黑体" w:hAnsi="黑体" w:hint="eastAsia"/>
          <w:szCs w:val="32"/>
        </w:rPr>
        <w:t>、面试资格复审应注意事项</w:t>
      </w:r>
    </w:p>
    <w:p w14:paraId="7E01D0B9" w14:textId="3DB60428"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（一）资格复审时，参加面试人员须提供本人身份证、报名表、学历学位证等相关证明材料原件及复印件。</w:t>
      </w:r>
    </w:p>
    <w:p w14:paraId="26B148A9"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（二）在职人员报考的，须经所在单位同意，并在资格复审阶段提供单位同意报考的书面证明材料。</w:t>
      </w:r>
    </w:p>
    <w:p w14:paraId="7A3D542E"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三）报考有工作经历要求岗位的考生，须提供岗位工作经历的有效证明（签订的《劳动合同》和社保缴纳证明、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p>
    <w:p w14:paraId="1DD37248" w14:textId="4CCFE6DE"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（四）面试人员有弃考者，本人须出具书面声明，提供书面声明有困难的，可以先将声明传真或扫描、拍照电子档发送至随州职业技术学院。</w:t>
      </w:r>
    </w:p>
    <w:p w14:paraId="53D3FA83" w14:textId="111E3795"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w:t>
      </w:r>
      <w:r w:rsidR="00ED2D27">
        <w:rPr>
          <w:rFonts w:ascii="黑体" w:eastAsia="黑体" w:hAnsi="黑体" w:hint="eastAsia"/>
          <w:szCs w:val="32"/>
        </w:rPr>
        <w:t>七</w:t>
      </w:r>
      <w:r w:rsidRPr="00A16643">
        <w:rPr>
          <w:rFonts w:ascii="黑体" w:eastAsia="黑体" w:hAnsi="黑体" w:hint="eastAsia"/>
          <w:szCs w:val="32"/>
        </w:rPr>
        <w:t>、体检相关注意事项</w:t>
      </w:r>
    </w:p>
    <w:p w14:paraId="063E62F0" w14:textId="77777777"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体检参照《关于进一步做好公务员考试录用体检工作的通知》（人社部发〔2012〕65号）、《关于修订〈公务员录用体检通用标</w:t>
      </w:r>
      <w:r w:rsidRPr="00A16643">
        <w:rPr>
          <w:rFonts w:ascii="仿宋_GB2312" w:eastAsia="仿宋_GB2312" w:hAnsi="仿宋" w:cs="黑体" w:hint="eastAsia"/>
          <w:szCs w:val="32"/>
        </w:rPr>
        <w:lastRenderedPageBreak/>
        <w:t>准（试行）〉及〈公务员录用体检操作手册（试行）〉有关内容的通知》（人社部发〔2016〕140号）等规定组织实施。</w:t>
      </w:r>
    </w:p>
    <w:p w14:paraId="22664185"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应聘者须认真完成全部体检项目，如在规定时间不按要求完成体检项目的，视同自动放弃体检资格。对妊娠期的女性考生，应按医嘱暂缓可能对胎儿健康有影响的体检项目，待妊娠期结束后补做有关体检项目，待体检合格后，再行办理相关聘用手续。招聘单位或受检人对体检结果有疑问的，经主管部门研究同意，可以复检。复检只能进行一次，体检结果以复检结论为准。体检费用由应聘者承担。申请复检的，由申请方负担复检费用。</w:t>
      </w:r>
    </w:p>
    <w:p w14:paraId="47EC44DC" w14:textId="60E9794F"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w:t>
      </w:r>
      <w:r w:rsidR="00ED2D27">
        <w:rPr>
          <w:rFonts w:ascii="黑体" w:eastAsia="黑体" w:hAnsi="黑体" w:hint="eastAsia"/>
          <w:szCs w:val="32"/>
        </w:rPr>
        <w:t>八</w:t>
      </w:r>
      <w:r w:rsidRPr="00A16643">
        <w:rPr>
          <w:rFonts w:ascii="黑体" w:eastAsia="黑体" w:hAnsi="黑体" w:hint="eastAsia"/>
          <w:szCs w:val="32"/>
        </w:rPr>
        <w:t>、考察的具体内容</w:t>
      </w:r>
    </w:p>
    <w:p w14:paraId="4E1A98F1"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考察工作按照德才兼备、以德为先的用人标准，重点考察应聘者的政治思想、道德品质、能力素质、工作表现、遵纪守法、廉洁自律以及是否需要回避等方面的情况，如有需要可以对考生参加国家法定考试的诚信记录等各类诚信信息进行延伸考察。考察中还要对应聘者的报考资格进行复审。考察中，若发现有影响聘用并查证属实的情形的，取消聘用资格。</w:t>
      </w:r>
    </w:p>
    <w:p w14:paraId="6D6A3A67" w14:textId="7AA2FC2D"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w:t>
      </w:r>
      <w:r w:rsidR="00ED2D27">
        <w:rPr>
          <w:rFonts w:ascii="黑体" w:eastAsia="黑体" w:hAnsi="黑体" w:hint="eastAsia"/>
          <w:szCs w:val="32"/>
        </w:rPr>
        <w:t>九</w:t>
      </w:r>
      <w:bookmarkStart w:id="1" w:name="_GoBack"/>
      <w:bookmarkEnd w:id="1"/>
      <w:r w:rsidRPr="00A16643">
        <w:rPr>
          <w:rFonts w:ascii="黑体" w:eastAsia="黑体" w:hAnsi="黑体" w:hint="eastAsia"/>
          <w:szCs w:val="32"/>
        </w:rPr>
        <w:t>、其他注意事项</w:t>
      </w:r>
    </w:p>
    <w:p w14:paraId="1F4F6DFE" w14:textId="14791150"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本次面试</w:t>
      </w:r>
      <w:r w:rsidRPr="00A16643">
        <w:rPr>
          <w:rFonts w:ascii="仿宋_GB2312" w:eastAsia="仿宋_GB2312" w:hAnsi="仿宋" w:hint="eastAsia"/>
          <w:szCs w:val="32"/>
        </w:rPr>
        <w:t>不指定考试辅导用书，不举办也不委托任何机构举办培训班。任何假借本次考试名义举办的辅导班、辅导网站或发行出版物、上网卡等，均与本次考试无关，敬请广大报考</w:t>
      </w:r>
      <w:r w:rsidRPr="00A16643">
        <w:rPr>
          <w:rFonts w:ascii="仿宋_GB2312" w:eastAsia="仿宋_GB2312" w:hAnsi="仿宋" w:hint="eastAsia"/>
          <w:szCs w:val="32"/>
        </w:rPr>
        <w:lastRenderedPageBreak/>
        <w:t>者提高警惕、切勿上当受骗。</w:t>
      </w:r>
    </w:p>
    <w:p w14:paraId="453B6464" w14:textId="77777777" w:rsidR="00602C37" w:rsidRPr="00A16643" w:rsidRDefault="00693065" w:rsidP="00A51027">
      <w:pPr>
        <w:spacing w:line="620" w:lineRule="exact"/>
        <w:rPr>
          <w:rFonts w:ascii="仿宋_GB2312" w:eastAsia="仿宋_GB2312" w:hAnsi="仿宋" w:cs="仿宋"/>
          <w:szCs w:val="32"/>
        </w:rPr>
      </w:pPr>
      <w:r w:rsidRPr="00A16643">
        <w:rPr>
          <w:rFonts w:ascii="仿宋_GB2312" w:eastAsia="仿宋_GB2312" w:hAnsi="仿宋" w:hint="eastAsia"/>
          <w:szCs w:val="32"/>
        </w:rPr>
        <w:t xml:space="preserve">    （二）岗位表中</w:t>
      </w:r>
      <w:r w:rsidRPr="00A16643">
        <w:rPr>
          <w:rFonts w:ascii="仿宋_GB2312" w:eastAsia="仿宋_GB2312" w:hAnsi="仿宋" w:cs="仿宋" w:hint="eastAsia"/>
          <w:szCs w:val="32"/>
        </w:rPr>
        <w:t>专业名称设置，依据为教育部专业目录，由招聘单位及其主管部门负责解释。</w:t>
      </w:r>
    </w:p>
    <w:p w14:paraId="1287363C"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仿宋" w:hint="eastAsia"/>
          <w:szCs w:val="32"/>
        </w:rPr>
        <w:t xml:space="preserve">    </w:t>
      </w:r>
      <w:r w:rsidRPr="00A16643">
        <w:rPr>
          <w:rFonts w:ascii="仿宋_GB2312" w:eastAsia="仿宋_GB2312" w:hAnsi="仿宋" w:hint="eastAsia"/>
          <w:szCs w:val="32"/>
        </w:rPr>
        <w:t>（三）报考人员对公告内容和岗位要求的专业、学历、学位、资格等条件需咨询的与随州职业技术学院组织人事处联系，咨询电话0722-</w:t>
      </w:r>
      <w:r w:rsidRPr="00A16643">
        <w:rPr>
          <w:rFonts w:ascii="仿宋_GB2312" w:eastAsia="仿宋_GB2312" w:hAnsi="仿宋"/>
          <w:szCs w:val="32"/>
        </w:rPr>
        <w:t>3809886</w:t>
      </w:r>
      <w:r w:rsidRPr="00A16643">
        <w:rPr>
          <w:rFonts w:ascii="仿宋_GB2312" w:eastAsia="仿宋_GB2312" w:hAnsi="仿宋" w:hint="eastAsia"/>
          <w:szCs w:val="32"/>
        </w:rPr>
        <w:t>。</w:t>
      </w:r>
    </w:p>
    <w:sectPr w:rsidR="00602C37" w:rsidRPr="00A16643" w:rsidSect="00A51027">
      <w:headerReference w:type="default" r:id="rId7"/>
      <w:footerReference w:type="default" r:id="rId8"/>
      <w:pgSz w:w="11906" w:h="16838"/>
      <w:pgMar w:top="2098" w:right="1474" w:bottom="1984" w:left="1587" w:header="851" w:footer="1400"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E8C39" w14:textId="77777777" w:rsidR="00FB76BE" w:rsidRDefault="00FB76BE">
      <w:r>
        <w:separator/>
      </w:r>
    </w:p>
  </w:endnote>
  <w:endnote w:type="continuationSeparator" w:id="0">
    <w:p w14:paraId="1655720A" w14:textId="77777777" w:rsidR="00FB76BE" w:rsidRDefault="00FB7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0D0A6" w14:textId="77777777" w:rsidR="00602C37" w:rsidRDefault="00693065">
    <w:pPr>
      <w:pStyle w:val="a5"/>
    </w:pPr>
    <w:r>
      <w:rPr>
        <w:noProof/>
      </w:rPr>
      <mc:AlternateContent>
        <mc:Choice Requires="wps">
          <w:drawing>
            <wp:anchor distT="0" distB="0" distL="114300" distR="114300" simplePos="0" relativeHeight="251661312" behindDoc="0" locked="0" layoutInCell="1" allowOverlap="1" wp14:anchorId="571B3DBD" wp14:editId="4B1C5E7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D1A8" w14:textId="55D18A94"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D2D27">
                            <w:rPr>
                              <w:noProof/>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1B3DBD" id="_x0000_t202" coordsize="21600,21600" o:spt="202" path="m,l,21600r21600,l21600,xe">
              <v:stroke joinstyle="miter"/>
              <v:path gradientshapeok="t" o:connecttype="rect"/>
            </v:shapetype>
            <v:shape id="文本框 1"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1A61D1A8" w14:textId="55D18A94"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D2D27">
                      <w:rPr>
                        <w:noProof/>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9FE80" w14:textId="77777777" w:rsidR="00FB76BE" w:rsidRDefault="00FB76BE">
      <w:r>
        <w:separator/>
      </w:r>
    </w:p>
  </w:footnote>
  <w:footnote w:type="continuationSeparator" w:id="0">
    <w:p w14:paraId="1F6A23B7" w14:textId="77777777" w:rsidR="00FB76BE" w:rsidRDefault="00FB76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0C37" w14:textId="77777777" w:rsidR="00602C37" w:rsidRDefault="00602C3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CC200B"/>
    <w:rsid w:val="000A2AFC"/>
    <w:rsid w:val="001451D1"/>
    <w:rsid w:val="00170A7C"/>
    <w:rsid w:val="00211231"/>
    <w:rsid w:val="002334EF"/>
    <w:rsid w:val="00241FB2"/>
    <w:rsid w:val="00280F08"/>
    <w:rsid w:val="00304919"/>
    <w:rsid w:val="0030654E"/>
    <w:rsid w:val="00344E88"/>
    <w:rsid w:val="00373BCC"/>
    <w:rsid w:val="003949F8"/>
    <w:rsid w:val="003B54FA"/>
    <w:rsid w:val="00407F1B"/>
    <w:rsid w:val="004358F0"/>
    <w:rsid w:val="004475F3"/>
    <w:rsid w:val="004A663B"/>
    <w:rsid w:val="004E1C0D"/>
    <w:rsid w:val="00514FED"/>
    <w:rsid w:val="00531D1F"/>
    <w:rsid w:val="005B550B"/>
    <w:rsid w:val="005E0675"/>
    <w:rsid w:val="00602C37"/>
    <w:rsid w:val="00610F61"/>
    <w:rsid w:val="006836E2"/>
    <w:rsid w:val="00693065"/>
    <w:rsid w:val="006F0026"/>
    <w:rsid w:val="00710A3B"/>
    <w:rsid w:val="00746642"/>
    <w:rsid w:val="00780738"/>
    <w:rsid w:val="00831074"/>
    <w:rsid w:val="008423FB"/>
    <w:rsid w:val="008703DD"/>
    <w:rsid w:val="00915EB6"/>
    <w:rsid w:val="00930867"/>
    <w:rsid w:val="00953018"/>
    <w:rsid w:val="00976C77"/>
    <w:rsid w:val="009A3322"/>
    <w:rsid w:val="009A5C5A"/>
    <w:rsid w:val="00A0358B"/>
    <w:rsid w:val="00A15361"/>
    <w:rsid w:val="00A16643"/>
    <w:rsid w:val="00A51027"/>
    <w:rsid w:val="00AC3974"/>
    <w:rsid w:val="00B27979"/>
    <w:rsid w:val="00B367FB"/>
    <w:rsid w:val="00B77BA4"/>
    <w:rsid w:val="00C203E0"/>
    <w:rsid w:val="00C25AF1"/>
    <w:rsid w:val="00C62080"/>
    <w:rsid w:val="00D34C5B"/>
    <w:rsid w:val="00D527B1"/>
    <w:rsid w:val="00D77093"/>
    <w:rsid w:val="00DB2ED5"/>
    <w:rsid w:val="00DB4245"/>
    <w:rsid w:val="00DB74FB"/>
    <w:rsid w:val="00E2540F"/>
    <w:rsid w:val="00E51CCE"/>
    <w:rsid w:val="00E57899"/>
    <w:rsid w:val="00E8477C"/>
    <w:rsid w:val="00E95AAB"/>
    <w:rsid w:val="00E97306"/>
    <w:rsid w:val="00EA1124"/>
    <w:rsid w:val="00EB3424"/>
    <w:rsid w:val="00ED2D27"/>
    <w:rsid w:val="00EE3EAF"/>
    <w:rsid w:val="00F4251C"/>
    <w:rsid w:val="00FB76BE"/>
    <w:rsid w:val="050758F3"/>
    <w:rsid w:val="09C75BCE"/>
    <w:rsid w:val="0D7716DD"/>
    <w:rsid w:val="10EF5EF1"/>
    <w:rsid w:val="130C4133"/>
    <w:rsid w:val="25C47ABF"/>
    <w:rsid w:val="2977340C"/>
    <w:rsid w:val="29DA04ED"/>
    <w:rsid w:val="2A6E2128"/>
    <w:rsid w:val="2AE93630"/>
    <w:rsid w:val="30313712"/>
    <w:rsid w:val="30CC200B"/>
    <w:rsid w:val="37C5732F"/>
    <w:rsid w:val="404F292D"/>
    <w:rsid w:val="4CBC0FF9"/>
    <w:rsid w:val="4F731160"/>
    <w:rsid w:val="5A8A406E"/>
    <w:rsid w:val="5AF7297E"/>
    <w:rsid w:val="5D1C4FC9"/>
    <w:rsid w:val="72C4121C"/>
    <w:rsid w:val="7B430C92"/>
    <w:rsid w:val="7BA67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0795A"/>
  <w15:docId w15:val="{1CF7B9CF-FD24-4A4C-B0A5-A02894B9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Style1">
    <w:name w:val="_Style 1"/>
    <w:basedOn w:val="a"/>
    <w:qFormat/>
    <w:pPr>
      <w:ind w:firstLineChars="200" w:firstLine="420"/>
    </w:pPr>
    <w:rPr>
      <w:rFonts w:ascii="Calibri" w:hAnsi="Calibri"/>
      <w:szCs w:val="22"/>
    </w:rPr>
  </w:style>
  <w:style w:type="character" w:customStyle="1" w:styleId="a4">
    <w:name w:val="批注框文本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ZBH</cp:lastModifiedBy>
  <cp:revision>5</cp:revision>
  <cp:lastPrinted>2023-03-21T12:07:00Z</cp:lastPrinted>
  <dcterms:created xsi:type="dcterms:W3CDTF">2023-05-10T03:00:00Z</dcterms:created>
  <dcterms:modified xsi:type="dcterms:W3CDTF">2023-05-17T06:11:00Z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